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5BA21" w14:textId="77777777" w:rsidR="00BA3E22" w:rsidRPr="0026314D" w:rsidRDefault="006F01D0" w:rsidP="00265EC6">
      <w:pPr>
        <w:pStyle w:val="En-tte"/>
        <w:jc w:val="center"/>
        <w:rPr>
          <w:rFonts w:ascii="Kristen ITC" w:hAnsi="Kristen ITC" w:cstheme="minorHAnsi"/>
          <w:color w:val="70AD47" w:themeColor="accent6"/>
          <w:sz w:val="30"/>
          <w:szCs w:val="30"/>
        </w:rPr>
      </w:pPr>
      <w:r w:rsidRPr="0026314D">
        <w:rPr>
          <w:rFonts w:ascii="Kristen ITC" w:hAnsi="Kristen ITC" w:cstheme="minorHAnsi"/>
          <w:color w:val="70AD47" w:themeColor="accent6"/>
          <w:sz w:val="30"/>
          <w:szCs w:val="30"/>
        </w:rPr>
        <w:t>FOURNITURES SCOLAIRES</w:t>
      </w:r>
    </w:p>
    <w:p w14:paraId="2CC37757" w14:textId="79CF0667" w:rsidR="00BA3E22" w:rsidRPr="0026314D" w:rsidRDefault="00BA3E22" w:rsidP="00BA3E22">
      <w:pPr>
        <w:pStyle w:val="En-tte"/>
        <w:jc w:val="center"/>
        <w:rPr>
          <w:rFonts w:ascii="Kristen ITC" w:hAnsi="Kristen ITC" w:cstheme="minorHAnsi"/>
          <w:color w:val="70AD47" w:themeColor="accent6"/>
          <w:sz w:val="30"/>
          <w:szCs w:val="30"/>
        </w:rPr>
      </w:pPr>
      <w:r w:rsidRPr="0026314D">
        <w:rPr>
          <w:rFonts w:ascii="Kristen ITC" w:hAnsi="Kristen ITC" w:cstheme="minorHAnsi"/>
          <w:color w:val="70AD47" w:themeColor="accent6"/>
          <w:sz w:val="30"/>
          <w:szCs w:val="30"/>
        </w:rPr>
        <w:t>À VOUS PROCURER AVANT LA RENTRÉE</w:t>
      </w:r>
      <w:r w:rsidR="00277F06" w:rsidRPr="0026314D">
        <w:rPr>
          <w:rFonts w:ascii="Kristen ITC" w:hAnsi="Kristen ITC" w:cstheme="minorHAnsi"/>
          <w:color w:val="70AD47" w:themeColor="accent6"/>
          <w:sz w:val="30"/>
          <w:szCs w:val="30"/>
        </w:rPr>
        <w:t xml:space="preserve"> </w:t>
      </w:r>
      <w:r w:rsidR="005867E9" w:rsidRPr="0026314D">
        <w:rPr>
          <w:rFonts w:ascii="Kristen ITC" w:hAnsi="Kristen ITC" w:cstheme="minorHAnsi"/>
          <w:color w:val="70AD47" w:themeColor="accent6"/>
          <w:sz w:val="30"/>
          <w:szCs w:val="30"/>
        </w:rPr>
        <w:t>202</w:t>
      </w:r>
      <w:r w:rsidR="00F84C81" w:rsidRPr="0026314D">
        <w:rPr>
          <w:rFonts w:ascii="Kristen ITC" w:hAnsi="Kristen ITC" w:cstheme="minorHAnsi"/>
          <w:color w:val="70AD47" w:themeColor="accent6"/>
          <w:sz w:val="30"/>
          <w:szCs w:val="30"/>
        </w:rPr>
        <w:t>6</w:t>
      </w:r>
      <w:r w:rsidR="00277F06" w:rsidRPr="0026314D">
        <w:rPr>
          <w:rFonts w:ascii="Kristen ITC" w:hAnsi="Kristen ITC" w:cstheme="minorHAnsi"/>
          <w:color w:val="70AD47" w:themeColor="accent6"/>
          <w:sz w:val="30"/>
          <w:szCs w:val="30"/>
        </w:rPr>
        <w:t>-202</w:t>
      </w:r>
      <w:r w:rsidR="00F84C81" w:rsidRPr="0026314D">
        <w:rPr>
          <w:rFonts w:ascii="Kristen ITC" w:hAnsi="Kristen ITC" w:cstheme="minorHAnsi"/>
          <w:color w:val="70AD47" w:themeColor="accent6"/>
          <w:sz w:val="30"/>
          <w:szCs w:val="30"/>
        </w:rPr>
        <w:t>7</w:t>
      </w:r>
    </w:p>
    <w:p w14:paraId="5DAB6C7B" w14:textId="77777777" w:rsidR="00AF0A62" w:rsidRPr="0026314D" w:rsidRDefault="00AF0A62" w:rsidP="00697A2D">
      <w:pPr>
        <w:tabs>
          <w:tab w:val="center" w:pos="496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91" w:lineRule="auto"/>
        <w:rPr>
          <w:rFonts w:ascii="Kristen ITC" w:hAnsi="Kristen ITC" w:cstheme="minorHAnsi"/>
          <w:color w:val="70AD47" w:themeColor="accent6"/>
          <w:sz w:val="30"/>
          <w:szCs w:val="30"/>
          <w:lang w:val="fr-FR"/>
        </w:rPr>
      </w:pPr>
    </w:p>
    <w:p w14:paraId="27D421DF" w14:textId="2D657FD4" w:rsidR="00AF0A62" w:rsidRPr="001B19A5" w:rsidRDefault="00AF0A62" w:rsidP="44591234">
      <w:pPr>
        <w:tabs>
          <w:tab w:val="center" w:pos="496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91" w:lineRule="auto"/>
        <w:jc w:val="center"/>
        <w:rPr>
          <w:rFonts w:ascii="Kristen ITC" w:hAnsi="Kristen ITC" w:cstheme="minorBidi"/>
          <w:b/>
          <w:bCs/>
          <w:color w:val="FF0000"/>
          <w:sz w:val="30"/>
          <w:szCs w:val="30"/>
          <w:u w:val="single"/>
          <w:lang w:val="fr-FR"/>
        </w:rPr>
      </w:pPr>
      <w:r w:rsidRPr="0026314D">
        <w:rPr>
          <w:rFonts w:ascii="Kristen ITC" w:hAnsi="Kristen ITC" w:cstheme="minorBidi"/>
          <w:b/>
          <w:bCs/>
          <w:color w:val="70AD47" w:themeColor="accent6"/>
          <w:sz w:val="30"/>
          <w:szCs w:val="30"/>
          <w:u w:val="single"/>
          <w:lang w:val="fr-FR"/>
        </w:rPr>
        <w:t>4</w:t>
      </w:r>
      <w:r w:rsidRPr="0026314D">
        <w:rPr>
          <w:rFonts w:ascii="Kristen ITC" w:hAnsi="Kristen ITC" w:cstheme="minorBidi"/>
          <w:b/>
          <w:bCs/>
          <w:color w:val="70AD47" w:themeColor="accent6"/>
          <w:sz w:val="30"/>
          <w:szCs w:val="30"/>
          <w:u w:val="single"/>
          <w:vertAlign w:val="superscript"/>
          <w:lang w:val="fr-FR"/>
        </w:rPr>
        <w:t>e</w:t>
      </w:r>
      <w:r w:rsidRPr="0026314D">
        <w:rPr>
          <w:rFonts w:ascii="Kristen ITC" w:hAnsi="Kristen ITC" w:cstheme="minorBidi"/>
          <w:b/>
          <w:bCs/>
          <w:color w:val="70AD47" w:themeColor="accent6"/>
          <w:sz w:val="30"/>
          <w:szCs w:val="30"/>
          <w:u w:val="single"/>
          <w:lang w:val="fr-FR"/>
        </w:rPr>
        <w:t xml:space="preserve"> </w:t>
      </w:r>
      <w:r w:rsidR="00F764E6" w:rsidRPr="0026314D">
        <w:rPr>
          <w:rFonts w:ascii="Kristen ITC" w:hAnsi="Kristen ITC" w:cstheme="minorBidi"/>
          <w:b/>
          <w:bCs/>
          <w:color w:val="70AD47" w:themeColor="accent6"/>
          <w:sz w:val="30"/>
          <w:szCs w:val="30"/>
          <w:u w:val="single"/>
          <w:lang w:val="fr-FR"/>
        </w:rPr>
        <w:t>anné</w:t>
      </w:r>
      <w:r w:rsidR="0026314D" w:rsidRPr="0026314D">
        <w:rPr>
          <w:rFonts w:ascii="Kristen ITC" w:hAnsi="Kristen ITC" w:cstheme="minorBidi"/>
          <w:b/>
          <w:bCs/>
          <w:color w:val="70AD47" w:themeColor="accent6"/>
          <w:sz w:val="30"/>
          <w:szCs w:val="30"/>
          <w:u w:val="single"/>
          <w:lang w:val="fr-FR"/>
        </w:rPr>
        <w:t>e</w:t>
      </w:r>
    </w:p>
    <w:p w14:paraId="02EB378F" w14:textId="77777777" w:rsidR="009A29DF" w:rsidRPr="00F57EEF" w:rsidRDefault="009A29DF" w:rsidP="00AF0A62">
      <w:pPr>
        <w:tabs>
          <w:tab w:val="center" w:pos="496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91" w:lineRule="auto"/>
        <w:jc w:val="center"/>
        <w:rPr>
          <w:rFonts w:asciiTheme="minorHAnsi" w:hAnsiTheme="minorHAnsi" w:cstheme="minorHAnsi"/>
          <w:b/>
          <w:bCs/>
          <w:sz w:val="20"/>
          <w:u w:val="single"/>
          <w:lang w:val="fr-FR"/>
        </w:rPr>
      </w:pPr>
    </w:p>
    <w:p w14:paraId="0EB0E8B9" w14:textId="77777777" w:rsidR="009A29DF" w:rsidRPr="00F57EEF" w:rsidRDefault="009A29DF" w:rsidP="002938A6">
      <w:pPr>
        <w:pStyle w:val="Paragraphedeliste"/>
        <w:ind w:left="0"/>
        <w:jc w:val="both"/>
        <w:rPr>
          <w:rFonts w:asciiTheme="minorHAnsi" w:hAnsiTheme="minorHAnsi" w:cstheme="minorHAnsi"/>
          <w:sz w:val="18"/>
          <w:szCs w:val="18"/>
        </w:rPr>
      </w:pPr>
      <w:r w:rsidRPr="00F57EEF">
        <w:rPr>
          <w:rFonts w:asciiTheme="minorHAnsi" w:hAnsiTheme="minorHAnsi" w:cstheme="minorHAnsi"/>
          <w:sz w:val="18"/>
          <w:szCs w:val="18"/>
          <w:lang w:val="fr-FR"/>
        </w:rPr>
        <w:t xml:space="preserve">* </w:t>
      </w:r>
      <w:r w:rsidRPr="00F57EEF">
        <w:rPr>
          <w:rFonts w:asciiTheme="minorHAnsi" w:hAnsiTheme="minorHAnsi" w:cstheme="minorHAnsi"/>
          <w:b/>
          <w:lang w:val="fr-FR"/>
        </w:rPr>
        <w:t xml:space="preserve">Les items usagés de l’année précédente peuvent être </w:t>
      </w:r>
      <w:r w:rsidRPr="00F57EEF">
        <w:rPr>
          <w:rFonts w:asciiTheme="minorHAnsi" w:hAnsiTheme="minorHAnsi" w:cstheme="minorHAnsi"/>
          <w:b/>
        </w:rPr>
        <w:t>récupérés par souci d’économie et pour l’environnement.</w:t>
      </w:r>
      <w:r w:rsidRPr="00F57EEF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A05A809" w14:textId="77777777" w:rsidR="00AF0A62" w:rsidRPr="00F57EEF" w:rsidRDefault="00AF0A62" w:rsidP="00AF0A62">
      <w:pPr>
        <w:tabs>
          <w:tab w:val="center" w:pos="496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91" w:lineRule="auto"/>
        <w:jc w:val="both"/>
        <w:rPr>
          <w:rFonts w:asciiTheme="minorHAnsi" w:hAnsiTheme="minorHAnsi" w:cstheme="minorHAnsi"/>
          <w:b/>
          <w:sz w:val="16"/>
          <w:lang w:val="fr-FR"/>
        </w:rPr>
      </w:pPr>
      <w:r w:rsidRPr="00F57EEF">
        <w:rPr>
          <w:rFonts w:asciiTheme="minorHAnsi" w:hAnsiTheme="minorHAnsi" w:cstheme="minorHAnsi"/>
          <w:b/>
          <w:sz w:val="48"/>
          <w:lang w:val="fr-FR"/>
        </w:rPr>
        <w:tab/>
      </w:r>
    </w:p>
    <w:tbl>
      <w:tblPr>
        <w:tblpPr w:leftFromText="141" w:rightFromText="141" w:vertAnchor="text" w:horzAnchor="margin" w:tblpXSpec="center" w:tblpY="1"/>
        <w:tblOverlap w:val="never"/>
        <w:tblW w:w="0" w:type="auto"/>
        <w:tblLayout w:type="fixed"/>
        <w:tblCellMar>
          <w:left w:w="177" w:type="dxa"/>
          <w:right w:w="177" w:type="dxa"/>
        </w:tblCellMar>
        <w:tblLook w:val="0000" w:firstRow="0" w:lastRow="0" w:firstColumn="0" w:lastColumn="0" w:noHBand="0" w:noVBand="0"/>
      </w:tblPr>
      <w:tblGrid>
        <w:gridCol w:w="8536"/>
      </w:tblGrid>
      <w:tr w:rsidR="00AF0A62" w:rsidRPr="00F57EEF" w14:paraId="28326E56" w14:textId="77777777" w:rsidTr="005867E9">
        <w:trPr>
          <w:trHeight w:hRule="exact" w:val="609"/>
        </w:trPr>
        <w:tc>
          <w:tcPr>
            <w:tcW w:w="8536" w:type="dxa"/>
            <w:tcBorders>
              <w:top w:val="double" w:sz="7" w:space="0" w:color="000000"/>
              <w:left w:val="double" w:sz="7" w:space="0" w:color="000000"/>
              <w:bottom w:val="double" w:sz="7" w:space="0" w:color="000000"/>
              <w:right w:val="double" w:sz="7" w:space="0" w:color="000000"/>
            </w:tcBorders>
          </w:tcPr>
          <w:p w14:paraId="5A39BBE3" w14:textId="77777777" w:rsidR="00AF0A62" w:rsidRPr="00F57EEF" w:rsidRDefault="00AF0A62" w:rsidP="005867E9">
            <w:pPr>
              <w:spacing w:line="57" w:lineRule="exact"/>
              <w:rPr>
                <w:rFonts w:asciiTheme="minorHAnsi" w:hAnsiTheme="minorHAnsi" w:cstheme="minorHAnsi"/>
                <w:sz w:val="20"/>
                <w:lang w:val="fr-FR"/>
              </w:rPr>
            </w:pPr>
          </w:p>
          <w:p w14:paraId="3449A951" w14:textId="77777777" w:rsidR="00AF0A62" w:rsidRPr="00F57EEF" w:rsidRDefault="00AF0A62" w:rsidP="005867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58"/>
              <w:jc w:val="both"/>
              <w:rPr>
                <w:rFonts w:asciiTheme="minorHAnsi" w:hAnsiTheme="minorHAnsi" w:cstheme="minorHAnsi"/>
                <w:sz w:val="20"/>
                <w:lang w:val="fr-FR"/>
              </w:rPr>
            </w:pPr>
            <w:r w:rsidRPr="00F57EEF">
              <w:rPr>
                <w:rFonts w:asciiTheme="minorHAnsi" w:hAnsiTheme="minorHAnsi" w:cstheme="minorHAnsi"/>
                <w:b/>
                <w:sz w:val="20"/>
                <w:lang w:val="fr-FR"/>
              </w:rPr>
              <w:t>Il est nécessaire de bien écrire le nom et le groupe de votre enfant sur chaque article</w:t>
            </w:r>
            <w:r w:rsidR="002C55FD" w:rsidRPr="00F57EEF">
              <w:rPr>
                <w:rFonts w:asciiTheme="minorHAnsi" w:hAnsiTheme="minorHAnsi" w:cstheme="minorHAnsi"/>
                <w:b/>
                <w:sz w:val="20"/>
                <w:lang w:val="fr-FR"/>
              </w:rPr>
              <w:t xml:space="preserve"> avant la rentrée</w:t>
            </w:r>
            <w:r w:rsidRPr="00F57EEF">
              <w:rPr>
                <w:rFonts w:asciiTheme="minorHAnsi" w:hAnsiTheme="minorHAnsi" w:cstheme="minorHAnsi"/>
                <w:b/>
                <w:sz w:val="20"/>
                <w:lang w:val="fr-FR"/>
              </w:rPr>
              <w:t xml:space="preserve"> et de les renouveler, au besoin, au cours de l'année.</w:t>
            </w:r>
          </w:p>
        </w:tc>
      </w:tr>
    </w:tbl>
    <w:p w14:paraId="41C8F396" w14:textId="77777777" w:rsidR="00914324" w:rsidRPr="00F57EEF" w:rsidRDefault="00914324" w:rsidP="00914324">
      <w:pPr>
        <w:tabs>
          <w:tab w:val="left" w:pos="0"/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Theme="minorHAnsi" w:hAnsiTheme="minorHAnsi" w:cstheme="minorHAnsi"/>
          <w:sz w:val="20"/>
          <w:lang w:val="fr-FR"/>
        </w:rPr>
      </w:pPr>
    </w:p>
    <w:tbl>
      <w:tblPr>
        <w:tblStyle w:val="Grilledutableau"/>
        <w:tblW w:w="9443" w:type="dxa"/>
        <w:tblLook w:val="04A0" w:firstRow="1" w:lastRow="0" w:firstColumn="1" w:lastColumn="0" w:noHBand="0" w:noVBand="1"/>
      </w:tblPr>
      <w:tblGrid>
        <w:gridCol w:w="4763"/>
        <w:gridCol w:w="4680"/>
      </w:tblGrid>
      <w:tr w:rsidR="00F57EEF" w:rsidRPr="00F57EEF" w14:paraId="1283F1CB" w14:textId="77777777" w:rsidTr="65503B7E">
        <w:tc>
          <w:tcPr>
            <w:tcW w:w="4763" w:type="dxa"/>
          </w:tcPr>
          <w:p w14:paraId="3394C41E" w14:textId="4B826DA0" w:rsidR="00F57EEF" w:rsidRPr="0098236C" w:rsidRDefault="00F57EEF" w:rsidP="05556440">
            <w:pPr>
              <w:tabs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05556440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1          Ensemble de crayons de couleurs en bois</w:t>
            </w:r>
          </w:p>
        </w:tc>
        <w:tc>
          <w:tcPr>
            <w:tcW w:w="4680" w:type="dxa"/>
          </w:tcPr>
          <w:p w14:paraId="1BEF7EA3" w14:textId="33390B63" w:rsidR="65503B7E" w:rsidRDefault="65503B7E" w:rsidP="65503B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65503B7E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12</w:t>
            </w:r>
            <w:r>
              <w:tab/>
            </w:r>
            <w:r w:rsidRPr="65503B7E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 Cahiers lignés de 32 pages </w:t>
            </w:r>
          </w:p>
        </w:tc>
      </w:tr>
      <w:tr w:rsidR="00F57EEF" w:rsidRPr="00F57EEF" w14:paraId="0A70173A" w14:textId="77777777" w:rsidTr="65503B7E">
        <w:tc>
          <w:tcPr>
            <w:tcW w:w="4763" w:type="dxa"/>
          </w:tcPr>
          <w:p w14:paraId="6ADFBF1A" w14:textId="77777777" w:rsidR="00F57EEF" w:rsidRPr="0098236C" w:rsidRDefault="00F57EEF" w:rsidP="006D0CB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4</w:t>
            </w:r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ab/>
              <w:t>Surligneurs (couleurs au choix)</w:t>
            </w:r>
          </w:p>
        </w:tc>
        <w:tc>
          <w:tcPr>
            <w:tcW w:w="4680" w:type="dxa"/>
          </w:tcPr>
          <w:p w14:paraId="61EF3F73" w14:textId="265EFBC3" w:rsidR="65503B7E" w:rsidRDefault="65503B7E" w:rsidP="65503B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right" w:pos="9311"/>
              </w:tabs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65503B7E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24</w:t>
            </w:r>
            <w:r>
              <w:tab/>
            </w:r>
            <w:r w:rsidRPr="65503B7E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Crayons à la mine HB </w:t>
            </w:r>
            <w:r w:rsidRPr="65503B7E">
              <w:rPr>
                <w:rFonts w:asciiTheme="minorHAnsi" w:hAnsiTheme="minorHAnsi" w:cstheme="minorBidi"/>
                <w:sz w:val="22"/>
                <w:szCs w:val="22"/>
                <w:u w:val="single"/>
                <w:lang w:val="fr-FR"/>
              </w:rPr>
              <w:t>taillés</w:t>
            </w:r>
          </w:p>
        </w:tc>
      </w:tr>
      <w:tr w:rsidR="00F57EEF" w:rsidRPr="00F57EEF" w14:paraId="63E8BE9A" w14:textId="77777777" w:rsidTr="65503B7E">
        <w:tc>
          <w:tcPr>
            <w:tcW w:w="4763" w:type="dxa"/>
          </w:tcPr>
          <w:p w14:paraId="0937D38E" w14:textId="77777777" w:rsidR="00F57EEF" w:rsidRPr="0098236C" w:rsidRDefault="00F57EEF" w:rsidP="006D0CB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4</w:t>
            </w:r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ab/>
              <w:t xml:space="preserve">Gommes à effacer blanches </w:t>
            </w:r>
          </w:p>
        </w:tc>
        <w:tc>
          <w:tcPr>
            <w:tcW w:w="4680" w:type="dxa"/>
          </w:tcPr>
          <w:p w14:paraId="72A1B5A1" w14:textId="0CEEE5D6" w:rsidR="65503B7E" w:rsidRDefault="65503B7E" w:rsidP="65503B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59" w:lineRule="auto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65503B7E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4</w:t>
            </w:r>
            <w:r>
              <w:tab/>
            </w:r>
            <w:r w:rsidRPr="65503B7E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Stylos à bille rouges   </w:t>
            </w:r>
          </w:p>
        </w:tc>
      </w:tr>
      <w:tr w:rsidR="00F57EEF" w:rsidRPr="00F57EEF" w14:paraId="1672E1C9" w14:textId="77777777" w:rsidTr="65503B7E">
        <w:tc>
          <w:tcPr>
            <w:tcW w:w="4763" w:type="dxa"/>
          </w:tcPr>
          <w:p w14:paraId="72E4FF78" w14:textId="001BEC9D" w:rsidR="00F57EEF" w:rsidRPr="0098236C" w:rsidRDefault="00F57EEF" w:rsidP="006D0CB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2</w:t>
            </w:r>
            <w:r w:rsidRPr="0098236C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Étuis à crayons </w:t>
            </w:r>
          </w:p>
        </w:tc>
        <w:tc>
          <w:tcPr>
            <w:tcW w:w="4680" w:type="dxa"/>
          </w:tcPr>
          <w:p w14:paraId="4B8B7963" w14:textId="02983B42" w:rsidR="65503B7E" w:rsidRDefault="65503B7E" w:rsidP="65503B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65503B7E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4</w:t>
            </w:r>
            <w:r>
              <w:tab/>
            </w:r>
            <w:r w:rsidRPr="65503B7E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Stylos à bille verts                                  </w:t>
            </w:r>
          </w:p>
        </w:tc>
      </w:tr>
      <w:tr w:rsidR="00F57EEF" w:rsidRPr="00F57EEF" w14:paraId="3EE0A7E6" w14:textId="77777777" w:rsidTr="65503B7E">
        <w:tc>
          <w:tcPr>
            <w:tcW w:w="4763" w:type="dxa"/>
          </w:tcPr>
          <w:p w14:paraId="504CA5E6" w14:textId="2C5FD793" w:rsidR="00F57EEF" w:rsidRPr="0098236C" w:rsidRDefault="00F57EEF" w:rsidP="006D0CB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4</w:t>
            </w:r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ab/>
              <w:t>Stylos à bille bleu</w:t>
            </w:r>
            <w:r w:rsidR="004C25E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s</w:t>
            </w:r>
          </w:p>
        </w:tc>
        <w:tc>
          <w:tcPr>
            <w:tcW w:w="4680" w:type="dxa"/>
          </w:tcPr>
          <w:p w14:paraId="7F0889F4" w14:textId="77777777" w:rsidR="65503B7E" w:rsidRDefault="65503B7E" w:rsidP="65503B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65503B7E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1</w:t>
            </w:r>
            <w:r>
              <w:tab/>
            </w:r>
            <w:r w:rsidRPr="65503B7E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Ensemble de crayons feutres </w:t>
            </w:r>
          </w:p>
        </w:tc>
      </w:tr>
      <w:tr w:rsidR="00F57EEF" w:rsidRPr="00F57EEF" w14:paraId="4460369B" w14:textId="77777777" w:rsidTr="65503B7E">
        <w:tc>
          <w:tcPr>
            <w:tcW w:w="4763" w:type="dxa"/>
          </w:tcPr>
          <w:p w14:paraId="4B95EDB5" w14:textId="77777777" w:rsidR="00F57EEF" w:rsidRPr="0098236C" w:rsidRDefault="00F57EEF" w:rsidP="006D0CB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2</w:t>
            </w:r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ab/>
              <w:t xml:space="preserve">Bâtons de colle 40 grammes </w:t>
            </w:r>
          </w:p>
        </w:tc>
        <w:tc>
          <w:tcPr>
            <w:tcW w:w="4680" w:type="dxa"/>
          </w:tcPr>
          <w:p w14:paraId="4CF1C2D2" w14:textId="77777777" w:rsidR="65503B7E" w:rsidRDefault="65503B7E" w:rsidP="65503B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65503B7E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1</w:t>
            </w:r>
            <w:r>
              <w:tab/>
            </w:r>
            <w:r w:rsidRPr="65503B7E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Règle de 30 cm en plastique flexible</w:t>
            </w:r>
          </w:p>
        </w:tc>
      </w:tr>
      <w:tr w:rsidR="00F57EEF" w:rsidRPr="00F57EEF" w14:paraId="3FEB90D9" w14:textId="77777777" w:rsidTr="65503B7E">
        <w:tc>
          <w:tcPr>
            <w:tcW w:w="4763" w:type="dxa"/>
          </w:tcPr>
          <w:p w14:paraId="3A1BA9D5" w14:textId="77777777" w:rsidR="00F57EEF" w:rsidRPr="0098236C" w:rsidRDefault="00F57EEF" w:rsidP="006D0CB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1</w:t>
            </w:r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ab/>
              <w:t xml:space="preserve">Paire de ciseaux à bouts </w:t>
            </w:r>
            <w:r w:rsidRPr="0098236C">
              <w:rPr>
                <w:rFonts w:asciiTheme="minorHAnsi" w:hAnsiTheme="minorHAnsi" w:cstheme="minorHAnsi"/>
                <w:sz w:val="22"/>
                <w:szCs w:val="22"/>
                <w:u w:val="single"/>
                <w:lang w:val="fr-FR"/>
              </w:rPr>
              <w:t>pointus</w:t>
            </w:r>
          </w:p>
        </w:tc>
        <w:tc>
          <w:tcPr>
            <w:tcW w:w="4680" w:type="dxa"/>
          </w:tcPr>
          <w:p w14:paraId="4A9B9AAC" w14:textId="4B7FC9B1" w:rsidR="65503B7E" w:rsidRDefault="65503B7E" w:rsidP="65503B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65503B7E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2</w:t>
            </w:r>
            <w:r>
              <w:tab/>
            </w:r>
            <w:r w:rsidRPr="65503B7E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Cahiers quadrillés de 32 pages</w:t>
            </w:r>
          </w:p>
        </w:tc>
      </w:tr>
      <w:tr w:rsidR="00F57EEF" w:rsidRPr="00F57EEF" w14:paraId="5750C791" w14:textId="77777777" w:rsidTr="65503B7E">
        <w:tc>
          <w:tcPr>
            <w:tcW w:w="4763" w:type="dxa"/>
          </w:tcPr>
          <w:p w14:paraId="4B209FD6" w14:textId="163DF39F" w:rsidR="00F57EEF" w:rsidRPr="0098236C" w:rsidRDefault="00F57EEF" w:rsidP="43F359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00E06D82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1             </w:t>
            </w:r>
            <w:r w:rsidR="00F84C81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Équerre </w:t>
            </w:r>
          </w:p>
        </w:tc>
        <w:tc>
          <w:tcPr>
            <w:tcW w:w="4680" w:type="dxa"/>
          </w:tcPr>
          <w:p w14:paraId="7A6212B2" w14:textId="76BC8442" w:rsidR="65503B7E" w:rsidRDefault="65503B7E" w:rsidP="65503B7E">
            <w:pPr>
              <w:tabs>
                <w:tab w:val="left" w:pos="77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771" w:hanging="771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65503B7E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1             Paquet de séparateurs (entre 5 et 8 séparateurs)</w:t>
            </w:r>
          </w:p>
        </w:tc>
      </w:tr>
      <w:tr w:rsidR="00F57EEF" w:rsidRPr="00F57EEF" w14:paraId="50B43AC3" w14:textId="77777777" w:rsidTr="65503B7E">
        <w:tc>
          <w:tcPr>
            <w:tcW w:w="4763" w:type="dxa"/>
          </w:tcPr>
          <w:p w14:paraId="5104FCD0" w14:textId="62ED6FD9" w:rsidR="00F57EEF" w:rsidRPr="0098236C" w:rsidRDefault="00F57EEF" w:rsidP="006D0CB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12</w:t>
            </w:r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ab/>
              <w:t>Reliures</w:t>
            </w:r>
            <w:r w:rsidR="004C25E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à trois trous de type</w:t>
            </w:r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"</w:t>
            </w:r>
            <w:proofErr w:type="spellStart"/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tang</w:t>
            </w:r>
            <w:proofErr w:type="spellEnd"/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" en </w:t>
            </w:r>
            <w:proofErr w:type="gramStart"/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plastique  </w:t>
            </w:r>
            <w:r w:rsidR="004C25E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(</w:t>
            </w:r>
            <w:proofErr w:type="gramEnd"/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3 </w:t>
            </w:r>
            <w:proofErr w:type="gramStart"/>
            <w:r w:rsidRPr="0098236C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attaches </w:t>
            </w:r>
            <w:r w:rsidR="004C25E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)</w:t>
            </w:r>
            <w:proofErr w:type="gramEnd"/>
          </w:p>
        </w:tc>
        <w:tc>
          <w:tcPr>
            <w:tcW w:w="4680" w:type="dxa"/>
          </w:tcPr>
          <w:p w14:paraId="3FE2B6CC" w14:textId="115F8CEE" w:rsidR="65503B7E" w:rsidRPr="00966317" w:rsidRDefault="65503B7E" w:rsidP="65503B7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771" w:hanging="771"/>
              <w:rPr>
                <w:rFonts w:asciiTheme="minorHAnsi" w:hAnsiTheme="minorHAnsi" w:cstheme="minorBidi"/>
                <w:i/>
                <w:iCs/>
                <w:color w:val="000000" w:themeColor="text1"/>
                <w:sz w:val="22"/>
                <w:szCs w:val="22"/>
                <w:lang w:val="fr-FR"/>
              </w:rPr>
            </w:pPr>
            <w:r w:rsidRPr="00966317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fr-FR"/>
              </w:rPr>
              <w:t>1</w:t>
            </w:r>
            <w:r w:rsidRPr="00966317">
              <w:rPr>
                <w:color w:val="000000" w:themeColor="text1"/>
              </w:rPr>
              <w:tab/>
            </w:r>
            <w:proofErr w:type="gramStart"/>
            <w:r w:rsidR="00966317" w:rsidRPr="00966317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Flûte:</w:t>
            </w:r>
            <w:proofErr w:type="gramEnd"/>
            <w:r w:rsidR="00966317" w:rsidRPr="00966317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 xml:space="preserve"> Facultatif pour des raisons d’hygiène, mais une flûte pourra lui être prêtée au besoin, </w:t>
            </w:r>
            <w:r w:rsidR="00966317" w:rsidRPr="00966317">
              <w:rPr>
                <w:rFonts w:asciiTheme="minorHAnsi" w:hAnsiTheme="minorHAnsi" w:cstheme="minorBidi"/>
                <w:i/>
                <w:iCs/>
                <w:color w:val="000000" w:themeColor="text1"/>
                <w:sz w:val="22"/>
                <w:szCs w:val="22"/>
              </w:rPr>
              <w:t>Cet item peut être vendu au secrétariat de l’école au coût de 7$</w:t>
            </w:r>
          </w:p>
        </w:tc>
      </w:tr>
      <w:tr w:rsidR="00F57EEF" w:rsidRPr="00F57EEF" w14:paraId="76EC02A0" w14:textId="77777777" w:rsidTr="65503B7E">
        <w:trPr>
          <w:trHeight w:val="660"/>
        </w:trPr>
        <w:tc>
          <w:tcPr>
            <w:tcW w:w="4763" w:type="dxa"/>
          </w:tcPr>
          <w:p w14:paraId="2D3F3876" w14:textId="4C5A36CE" w:rsidR="00F57EEF" w:rsidRPr="0098236C" w:rsidRDefault="00F57EEF" w:rsidP="05556440">
            <w:pPr>
              <w:tabs>
                <w:tab w:val="left" w:pos="597"/>
                <w:tab w:val="left" w:pos="739"/>
                <w:tab w:val="left" w:pos="875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733" w:hanging="733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05556440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1            Paquet de 20 protège-feuilles transparents troués 8 ½ x 11</w:t>
            </w:r>
          </w:p>
        </w:tc>
        <w:tc>
          <w:tcPr>
            <w:tcW w:w="4680" w:type="dxa"/>
          </w:tcPr>
          <w:p w14:paraId="4EF94A43" w14:textId="6ECF7F80" w:rsidR="0C4CF097" w:rsidRDefault="0C4CF097" w:rsidP="65503B7E">
            <w:pPr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65503B7E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1            cartable à anneaux de 1 ½ pouce</w:t>
            </w:r>
          </w:p>
        </w:tc>
      </w:tr>
    </w:tbl>
    <w:p w14:paraId="4FA1D4EF" w14:textId="4BFA28E4" w:rsidR="43F35971" w:rsidRDefault="43F35971"/>
    <w:p w14:paraId="432276BA" w14:textId="3120915B" w:rsidR="003F66E9" w:rsidRPr="0098236C" w:rsidRDefault="00966317" w:rsidP="43F3597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Theme="minorHAnsi" w:hAnsiTheme="minorHAnsi" w:cstheme="minorBidi"/>
          <w:sz w:val="22"/>
          <w:szCs w:val="22"/>
          <w:lang w:val="fr-FR"/>
        </w:rPr>
      </w:pPr>
      <w:r w:rsidRPr="00966317">
        <w:rPr>
          <w:rFonts w:asciiTheme="minorHAnsi" w:hAnsiTheme="minorHAnsi" w:cstheme="minorBidi"/>
          <w:b/>
          <w:bCs/>
          <w:color w:val="000000" w:themeColor="text1"/>
          <w:sz w:val="22"/>
          <w:szCs w:val="22"/>
          <w:lang w:val="fr-FR"/>
        </w:rPr>
        <w:t>Articles recommandés :</w:t>
      </w:r>
      <w:r w:rsidR="00566081" w:rsidRPr="00966317">
        <w:rPr>
          <w:rFonts w:asciiTheme="minorHAnsi" w:hAnsiTheme="minorHAnsi" w:cstheme="minorBidi"/>
          <w:color w:val="000000" w:themeColor="text1"/>
          <w:sz w:val="22"/>
          <w:szCs w:val="22"/>
          <w:lang w:val="fr-FR"/>
        </w:rPr>
        <w:t xml:space="preserve"> </w:t>
      </w:r>
      <w:r>
        <w:t>D</w:t>
      </w:r>
      <w:r w:rsidR="00456AD7" w:rsidRPr="43F35971">
        <w:rPr>
          <w:rFonts w:asciiTheme="minorHAnsi" w:hAnsiTheme="minorHAnsi" w:cstheme="minorBidi"/>
          <w:sz w:val="22"/>
          <w:szCs w:val="22"/>
          <w:lang w:val="fr-FR"/>
        </w:rPr>
        <w:t>ans un sac en tissu bien identifié, un c</w:t>
      </w:r>
      <w:r w:rsidR="00566081" w:rsidRPr="43F35971">
        <w:rPr>
          <w:rFonts w:asciiTheme="minorHAnsi" w:hAnsiTheme="minorHAnsi" w:cstheme="minorBidi"/>
          <w:sz w:val="22"/>
          <w:szCs w:val="22"/>
          <w:lang w:val="fr-FR"/>
        </w:rPr>
        <w:t>ostume d'éducation physique avec le nom de l’enfant et le groupe (souliers de course, chandail à manches courtes, short).</w:t>
      </w:r>
    </w:p>
    <w:p w14:paraId="3DEEC669" w14:textId="77777777" w:rsidR="00834CED" w:rsidRPr="0098236C" w:rsidRDefault="00834CED" w:rsidP="00A22D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6A706F61" w14:textId="166A497C" w:rsidR="00D512C3" w:rsidRPr="0098236C" w:rsidRDefault="00AF0A62" w:rsidP="43F3597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asciiTheme="minorHAnsi" w:hAnsiTheme="minorHAnsi" w:cstheme="minorBidi"/>
          <w:sz w:val="22"/>
          <w:szCs w:val="22"/>
          <w:lang w:val="fr-FR"/>
        </w:rPr>
      </w:pPr>
      <w:r w:rsidRPr="43F35971">
        <w:rPr>
          <w:rFonts w:asciiTheme="minorHAnsi" w:hAnsiTheme="minorHAnsi" w:cstheme="minorBidi"/>
          <w:sz w:val="22"/>
          <w:szCs w:val="22"/>
          <w:lang w:val="fr-FR"/>
        </w:rPr>
        <w:t>Nous vous remercions de votre collaboration.</w:t>
      </w:r>
      <w:r w:rsidR="0019123B" w:rsidRPr="43F35971">
        <w:rPr>
          <w:rFonts w:asciiTheme="minorHAnsi" w:hAnsiTheme="minorHAnsi" w:cstheme="minorBidi"/>
          <w:sz w:val="22"/>
          <w:szCs w:val="22"/>
          <w:lang w:val="fr-FR"/>
        </w:rPr>
        <w:t xml:space="preserve"> </w:t>
      </w:r>
    </w:p>
    <w:p w14:paraId="6E0DA5D5" w14:textId="77777777" w:rsidR="0098236C" w:rsidRPr="0098236C" w:rsidRDefault="0098236C" w:rsidP="00AF0A62">
      <w:pPr>
        <w:rPr>
          <w:rFonts w:asciiTheme="minorHAnsi" w:hAnsiTheme="minorHAnsi" w:cstheme="minorHAnsi"/>
          <w:sz w:val="22"/>
          <w:szCs w:val="22"/>
        </w:rPr>
      </w:pPr>
    </w:p>
    <w:p w14:paraId="370449BF" w14:textId="49752660" w:rsidR="0098236C" w:rsidRPr="0098236C" w:rsidRDefault="0098236C" w:rsidP="00AF0A62">
      <w:pPr>
        <w:rPr>
          <w:rFonts w:asciiTheme="minorHAnsi" w:hAnsiTheme="minorHAnsi" w:cstheme="minorHAnsi"/>
          <w:sz w:val="22"/>
          <w:szCs w:val="22"/>
        </w:rPr>
      </w:pPr>
    </w:p>
    <w:p w14:paraId="1736BA55" w14:textId="15CF211C" w:rsidR="00B55848" w:rsidRPr="00265EC6" w:rsidRDefault="00A22DB1" w:rsidP="00AF0A62">
      <w:pPr>
        <w:rPr>
          <w:sz w:val="20"/>
        </w:rPr>
      </w:pPr>
      <w:r w:rsidRPr="0098236C">
        <w:rPr>
          <w:rFonts w:asciiTheme="minorHAnsi" w:hAnsiTheme="minorHAnsi" w:cstheme="minorHAnsi"/>
          <w:sz w:val="22"/>
          <w:szCs w:val="22"/>
        </w:rPr>
        <w:t>La direction</w:t>
      </w:r>
      <w:r w:rsidR="00795F5A" w:rsidRPr="0098236C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6704" behindDoc="0" locked="0" layoutInCell="0" allowOverlap="1" wp14:anchorId="44A1FCDD" wp14:editId="07777777">
            <wp:simplePos x="0" y="0"/>
            <wp:positionH relativeFrom="column">
              <wp:posOffset>5040630</wp:posOffset>
            </wp:positionH>
            <wp:positionV relativeFrom="paragraph">
              <wp:posOffset>4397375</wp:posOffset>
            </wp:positionV>
            <wp:extent cx="1272540" cy="1037590"/>
            <wp:effectExtent l="0" t="0" r="0" b="0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13FA" w:rsidRPr="0098236C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</w:t>
      </w:r>
      <w:r w:rsidR="00834CED">
        <w:rPr>
          <w:sz w:val="20"/>
        </w:rPr>
        <w:tab/>
      </w:r>
    </w:p>
    <w:sectPr w:rsidR="00B55848" w:rsidRPr="00265EC6" w:rsidSect="002938A6">
      <w:headerReference w:type="default" r:id="rId8"/>
      <w:pgSz w:w="12242" w:h="15842" w:code="142"/>
      <w:pgMar w:top="568" w:right="1797" w:bottom="851" w:left="113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52705" w14:textId="77777777" w:rsidR="007D0DCD" w:rsidRDefault="007D0DCD">
      <w:r>
        <w:separator/>
      </w:r>
    </w:p>
  </w:endnote>
  <w:endnote w:type="continuationSeparator" w:id="0">
    <w:p w14:paraId="664D72F6" w14:textId="77777777" w:rsidR="007D0DCD" w:rsidRDefault="007D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E0937" w14:textId="77777777" w:rsidR="007D0DCD" w:rsidRDefault="007D0DCD">
      <w:r>
        <w:separator/>
      </w:r>
    </w:p>
  </w:footnote>
  <w:footnote w:type="continuationSeparator" w:id="0">
    <w:p w14:paraId="66048326" w14:textId="77777777" w:rsidR="007D0DCD" w:rsidRDefault="007D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49FFE" w14:textId="77777777" w:rsidR="00782197" w:rsidRPr="003918B6" w:rsidRDefault="00782197" w:rsidP="00782197">
    <w:pPr>
      <w:pStyle w:val="En-tte"/>
      <w:framePr w:hSpace="141" w:wrap="around" w:vAnchor="page" w:hAnchor="page" w:x="1343" w:y="764"/>
      <w:jc w:val="center"/>
      <w:rPr>
        <w:rFonts w:ascii="Arial" w:hAnsi="Arial" w:cs="Arial"/>
        <w:b/>
      </w:rPr>
    </w:pPr>
    <w:r w:rsidRPr="003918B6">
      <w:rPr>
        <w:rFonts w:ascii="Arial" w:hAnsi="Arial" w:cs="Arial"/>
        <w:b/>
      </w:rPr>
      <w:t>École Henri-Beaulieu</w:t>
    </w:r>
  </w:p>
  <w:p w14:paraId="2E3AC3E4" w14:textId="77777777" w:rsidR="00782197" w:rsidRPr="003918B6" w:rsidRDefault="00782197" w:rsidP="00782197">
    <w:pPr>
      <w:pStyle w:val="En-tte"/>
      <w:framePr w:hSpace="141" w:wrap="around" w:vAnchor="page" w:hAnchor="page" w:x="1343" w:y="764"/>
      <w:jc w:val="center"/>
      <w:rPr>
        <w:rFonts w:ascii="Arial" w:hAnsi="Arial" w:cs="Arial"/>
        <w:sz w:val="18"/>
      </w:rPr>
    </w:pPr>
    <w:r w:rsidRPr="003918B6">
      <w:rPr>
        <w:rFonts w:ascii="Arial" w:hAnsi="Arial" w:cs="Arial"/>
        <w:sz w:val="18"/>
      </w:rPr>
      <w:t xml:space="preserve">235, rue </w:t>
    </w:r>
    <w:proofErr w:type="spellStart"/>
    <w:r w:rsidRPr="003918B6">
      <w:rPr>
        <w:rFonts w:ascii="Arial" w:hAnsi="Arial" w:cs="Arial"/>
        <w:sz w:val="18"/>
      </w:rPr>
      <w:t>Bleignier</w:t>
    </w:r>
    <w:proofErr w:type="spellEnd"/>
  </w:p>
  <w:p w14:paraId="1F79DBE5" w14:textId="77777777" w:rsidR="00782197" w:rsidRPr="003918B6" w:rsidRDefault="00782197" w:rsidP="00782197">
    <w:pPr>
      <w:pStyle w:val="En-tte"/>
      <w:framePr w:hSpace="141" w:wrap="around" w:vAnchor="page" w:hAnchor="page" w:x="1343" w:y="764"/>
      <w:jc w:val="center"/>
      <w:rPr>
        <w:rFonts w:ascii="Arial" w:hAnsi="Arial" w:cs="Arial"/>
        <w:sz w:val="18"/>
      </w:rPr>
    </w:pPr>
    <w:r w:rsidRPr="003918B6">
      <w:rPr>
        <w:rFonts w:ascii="Arial" w:hAnsi="Arial" w:cs="Arial"/>
        <w:sz w:val="18"/>
      </w:rPr>
      <w:t>Saint-Laurent (</w:t>
    </w:r>
    <w:proofErr w:type="gramStart"/>
    <w:r w:rsidRPr="003918B6">
      <w:rPr>
        <w:rFonts w:ascii="Arial" w:hAnsi="Arial" w:cs="Arial"/>
        <w:sz w:val="18"/>
      </w:rPr>
      <w:t>Québec)  H</w:t>
    </w:r>
    <w:proofErr w:type="gramEnd"/>
    <w:r w:rsidRPr="003918B6">
      <w:rPr>
        <w:rFonts w:ascii="Arial" w:hAnsi="Arial" w:cs="Arial"/>
        <w:sz w:val="18"/>
      </w:rPr>
      <w:t>4N 1B1</w:t>
    </w:r>
  </w:p>
  <w:p w14:paraId="20F5A068" w14:textId="77777777" w:rsidR="00782197" w:rsidRPr="003918B6" w:rsidRDefault="00782197" w:rsidP="00782197">
    <w:pPr>
      <w:pStyle w:val="En-tte"/>
      <w:framePr w:hSpace="141" w:wrap="around" w:vAnchor="page" w:hAnchor="page" w:x="1343" w:y="764"/>
      <w:jc w:val="center"/>
      <w:rPr>
        <w:rFonts w:ascii="Arial" w:hAnsi="Arial" w:cs="Arial"/>
        <w:sz w:val="18"/>
      </w:rPr>
    </w:pPr>
    <w:r w:rsidRPr="003918B6">
      <w:rPr>
        <w:rFonts w:ascii="Arial" w:hAnsi="Arial" w:cs="Arial"/>
        <w:sz w:val="18"/>
      </w:rPr>
      <w:t>Téléphone : 514-332-0742</w:t>
    </w:r>
  </w:p>
  <w:p w14:paraId="0A1782D0" w14:textId="77777777" w:rsidR="00782197" w:rsidRDefault="00782197" w:rsidP="00782197">
    <w:pPr>
      <w:jc w:val="center"/>
      <w:rPr>
        <w:rFonts w:ascii="Arial" w:hAnsi="Arial" w:cs="Arial"/>
        <w:sz w:val="18"/>
      </w:rPr>
    </w:pPr>
  </w:p>
  <w:p w14:paraId="43020E8C" w14:textId="77777777" w:rsidR="00782197" w:rsidRDefault="00782197" w:rsidP="00782197">
    <w:pPr>
      <w:jc w:val="both"/>
      <w:rPr>
        <w:rFonts w:ascii="Arial" w:hAnsi="Arial" w:cs="Arial"/>
        <w:sz w:val="18"/>
      </w:rPr>
    </w:pPr>
    <w:r w:rsidRPr="00792D64">
      <w:rPr>
        <w:noProof/>
      </w:rPr>
      <w:drawing>
        <wp:anchor distT="0" distB="0" distL="114300" distR="114300" simplePos="0" relativeHeight="251659264" behindDoc="0" locked="0" layoutInCell="1" allowOverlap="1" wp14:anchorId="10EAAF09" wp14:editId="1649AC69">
          <wp:simplePos x="0" y="0"/>
          <wp:positionH relativeFrom="column">
            <wp:posOffset>4972903</wp:posOffset>
          </wp:positionH>
          <wp:positionV relativeFrom="paragraph">
            <wp:posOffset>9790</wp:posOffset>
          </wp:positionV>
          <wp:extent cx="1173480" cy="1029887"/>
          <wp:effectExtent l="0" t="0" r="7620" b="0"/>
          <wp:wrapNone/>
          <wp:docPr id="2" name="Image 2" descr="\\srv.csmb.qc.ca\donnees\011\Us\cardge1\Mes documents\My Pictures\Henri-Beaulieu_Logo_V5-1-e156354979435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rv.csmb.qc.ca\donnees\011\Us\cardge1\Mes documents\My Pictures\Henri-Beaulieu_Logo_V5-1-e1563549794355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3480" cy="10298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367FE34" wp14:editId="678FE45C">
          <wp:simplePos x="0" y="0"/>
          <wp:positionH relativeFrom="column">
            <wp:posOffset>164570</wp:posOffset>
          </wp:positionH>
          <wp:positionV relativeFrom="paragraph">
            <wp:posOffset>163944</wp:posOffset>
          </wp:positionV>
          <wp:extent cx="1653540" cy="703230"/>
          <wp:effectExtent l="0" t="0" r="3810" b="1905"/>
          <wp:wrapNone/>
          <wp:docPr id="1" name="Image 1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3540" cy="703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F4F869" w14:textId="77777777" w:rsidR="00782197" w:rsidRDefault="00782197" w:rsidP="00782197">
    <w:r>
      <w:t xml:space="preserve">                           </w:t>
    </w:r>
  </w:p>
  <w:p w14:paraId="46C43071" w14:textId="7C8D1DFE" w:rsidR="00BA3E22" w:rsidRDefault="00BA3E22" w:rsidP="009171CE">
    <w:pPr>
      <w:ind w:left="-567"/>
    </w:pPr>
  </w:p>
  <w:p w14:paraId="792120C0" w14:textId="55DC3940" w:rsidR="00BA3E22" w:rsidRDefault="00BA3E22" w:rsidP="00071526">
    <w:r>
      <w:t xml:space="preserve">                                                                                                                 </w:t>
    </w:r>
  </w:p>
  <w:p w14:paraId="45FB0818" w14:textId="77777777" w:rsidR="00BA3E22" w:rsidRDefault="00BA3E22">
    <w:pPr>
      <w:pStyle w:val="En-tte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C6427"/>
    <w:multiLevelType w:val="singleLevel"/>
    <w:tmpl w:val="EDC4387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660"/>
      </w:pPr>
      <w:rPr>
        <w:rFonts w:hint="default"/>
      </w:rPr>
    </w:lvl>
  </w:abstractNum>
  <w:abstractNum w:abstractNumId="1" w15:restartNumberingAfterBreak="0">
    <w:nsid w:val="0DD43446"/>
    <w:multiLevelType w:val="hybridMultilevel"/>
    <w:tmpl w:val="7EEE170A"/>
    <w:lvl w:ilvl="0" w:tplc="5BA05C46">
      <w:start w:val="1"/>
      <w:numFmt w:val="decimal"/>
      <w:lvlText w:val="%1"/>
      <w:lvlJc w:val="left"/>
      <w:pPr>
        <w:ind w:left="915" w:hanging="555"/>
      </w:pPr>
      <w:rPr>
        <w:rFonts w:hint="default"/>
        <w:sz w:val="2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A2B9C"/>
    <w:multiLevelType w:val="hybridMultilevel"/>
    <w:tmpl w:val="27AEB94E"/>
    <w:lvl w:ilvl="0" w:tplc="2B62B2D6">
      <w:start w:val="1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185" w:hanging="360"/>
      </w:pPr>
    </w:lvl>
    <w:lvl w:ilvl="2" w:tplc="0C0C001B" w:tentative="1">
      <w:start w:val="1"/>
      <w:numFmt w:val="lowerRoman"/>
      <w:lvlText w:val="%3."/>
      <w:lvlJc w:val="right"/>
      <w:pPr>
        <w:ind w:left="1905" w:hanging="180"/>
      </w:pPr>
    </w:lvl>
    <w:lvl w:ilvl="3" w:tplc="0C0C000F" w:tentative="1">
      <w:start w:val="1"/>
      <w:numFmt w:val="decimal"/>
      <w:lvlText w:val="%4."/>
      <w:lvlJc w:val="left"/>
      <w:pPr>
        <w:ind w:left="2625" w:hanging="360"/>
      </w:pPr>
    </w:lvl>
    <w:lvl w:ilvl="4" w:tplc="0C0C0019" w:tentative="1">
      <w:start w:val="1"/>
      <w:numFmt w:val="lowerLetter"/>
      <w:lvlText w:val="%5."/>
      <w:lvlJc w:val="left"/>
      <w:pPr>
        <w:ind w:left="3345" w:hanging="360"/>
      </w:pPr>
    </w:lvl>
    <w:lvl w:ilvl="5" w:tplc="0C0C001B" w:tentative="1">
      <w:start w:val="1"/>
      <w:numFmt w:val="lowerRoman"/>
      <w:lvlText w:val="%6."/>
      <w:lvlJc w:val="right"/>
      <w:pPr>
        <w:ind w:left="4065" w:hanging="180"/>
      </w:pPr>
    </w:lvl>
    <w:lvl w:ilvl="6" w:tplc="0C0C000F" w:tentative="1">
      <w:start w:val="1"/>
      <w:numFmt w:val="decimal"/>
      <w:lvlText w:val="%7."/>
      <w:lvlJc w:val="left"/>
      <w:pPr>
        <w:ind w:left="4785" w:hanging="360"/>
      </w:pPr>
    </w:lvl>
    <w:lvl w:ilvl="7" w:tplc="0C0C0019" w:tentative="1">
      <w:start w:val="1"/>
      <w:numFmt w:val="lowerLetter"/>
      <w:lvlText w:val="%8."/>
      <w:lvlJc w:val="left"/>
      <w:pPr>
        <w:ind w:left="5505" w:hanging="360"/>
      </w:pPr>
    </w:lvl>
    <w:lvl w:ilvl="8" w:tplc="0C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1E851AA2"/>
    <w:multiLevelType w:val="hybridMultilevel"/>
    <w:tmpl w:val="F3AEE552"/>
    <w:lvl w:ilvl="0" w:tplc="3F7256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C354F"/>
    <w:multiLevelType w:val="hybridMultilevel"/>
    <w:tmpl w:val="B5D66940"/>
    <w:lvl w:ilvl="0" w:tplc="0C0C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8545B0"/>
    <w:multiLevelType w:val="singleLevel"/>
    <w:tmpl w:val="0C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D41211F"/>
    <w:multiLevelType w:val="singleLevel"/>
    <w:tmpl w:val="B82CFF4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7" w15:restartNumberingAfterBreak="0">
    <w:nsid w:val="584E66ED"/>
    <w:multiLevelType w:val="hybridMultilevel"/>
    <w:tmpl w:val="988A5496"/>
    <w:lvl w:ilvl="0" w:tplc="47CCCA40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324AA6"/>
    <w:multiLevelType w:val="singleLevel"/>
    <w:tmpl w:val="02FAA0C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660"/>
      </w:pPr>
      <w:rPr>
        <w:rFonts w:hint="default"/>
      </w:rPr>
    </w:lvl>
  </w:abstractNum>
  <w:abstractNum w:abstractNumId="9" w15:restartNumberingAfterBreak="0">
    <w:nsid w:val="72161937"/>
    <w:multiLevelType w:val="hybridMultilevel"/>
    <w:tmpl w:val="4A4E1BC6"/>
    <w:lvl w:ilvl="0" w:tplc="70F4A966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7359A3"/>
    <w:multiLevelType w:val="hybridMultilevel"/>
    <w:tmpl w:val="A9A0D6D6"/>
    <w:lvl w:ilvl="0" w:tplc="F416871C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011A21"/>
    <w:multiLevelType w:val="hybridMultilevel"/>
    <w:tmpl w:val="42D07748"/>
    <w:lvl w:ilvl="0" w:tplc="FCB2CEC8">
      <w:numFmt w:val="bullet"/>
      <w:lvlText w:val=""/>
      <w:lvlJc w:val="left"/>
      <w:pPr>
        <w:tabs>
          <w:tab w:val="num" w:pos="1065"/>
        </w:tabs>
        <w:ind w:left="1065" w:hanging="705"/>
      </w:pPr>
      <w:rPr>
        <w:rFonts w:ascii="Wingdings 2" w:eastAsia="Times New Roman" w:hAnsi="Wingdings 2" w:cs="Aria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121D0E"/>
    <w:multiLevelType w:val="hybridMultilevel"/>
    <w:tmpl w:val="0472D236"/>
    <w:lvl w:ilvl="0" w:tplc="B81ECD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920601">
    <w:abstractNumId w:val="5"/>
  </w:num>
  <w:num w:numId="2" w16cid:durableId="1486554627">
    <w:abstractNumId w:val="4"/>
  </w:num>
  <w:num w:numId="3" w16cid:durableId="900023155">
    <w:abstractNumId w:val="11"/>
  </w:num>
  <w:num w:numId="4" w16cid:durableId="2098407021">
    <w:abstractNumId w:val="0"/>
  </w:num>
  <w:num w:numId="5" w16cid:durableId="1806434882">
    <w:abstractNumId w:val="8"/>
  </w:num>
  <w:num w:numId="6" w16cid:durableId="1609891847">
    <w:abstractNumId w:val="6"/>
  </w:num>
  <w:num w:numId="7" w16cid:durableId="514616499">
    <w:abstractNumId w:val="3"/>
  </w:num>
  <w:num w:numId="8" w16cid:durableId="1855075469">
    <w:abstractNumId w:val="1"/>
  </w:num>
  <w:num w:numId="9" w16cid:durableId="1645037755">
    <w:abstractNumId w:val="7"/>
  </w:num>
  <w:num w:numId="10" w16cid:durableId="731780109">
    <w:abstractNumId w:val="10"/>
  </w:num>
  <w:num w:numId="11" w16cid:durableId="1424910638">
    <w:abstractNumId w:val="9"/>
  </w:num>
  <w:num w:numId="12" w16cid:durableId="1692802907">
    <w:abstractNumId w:val="2"/>
  </w:num>
  <w:num w:numId="13" w16cid:durableId="7670454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BC"/>
    <w:rsid w:val="00022E25"/>
    <w:rsid w:val="00027243"/>
    <w:rsid w:val="00035251"/>
    <w:rsid w:val="00037D08"/>
    <w:rsid w:val="00060EF0"/>
    <w:rsid w:val="00071526"/>
    <w:rsid w:val="000E7B65"/>
    <w:rsid w:val="000F022B"/>
    <w:rsid w:val="000F3335"/>
    <w:rsid w:val="0010108E"/>
    <w:rsid w:val="001277FD"/>
    <w:rsid w:val="001426B4"/>
    <w:rsid w:val="00144533"/>
    <w:rsid w:val="001635FD"/>
    <w:rsid w:val="0016714E"/>
    <w:rsid w:val="00170B52"/>
    <w:rsid w:val="00170BF2"/>
    <w:rsid w:val="00175CF1"/>
    <w:rsid w:val="0018256B"/>
    <w:rsid w:val="0019123B"/>
    <w:rsid w:val="00195093"/>
    <w:rsid w:val="001B19A5"/>
    <w:rsid w:val="001B5B78"/>
    <w:rsid w:val="001C749A"/>
    <w:rsid w:val="001D7A35"/>
    <w:rsid w:val="001E1E5F"/>
    <w:rsid w:val="00204EC1"/>
    <w:rsid w:val="00206DDC"/>
    <w:rsid w:val="0022562C"/>
    <w:rsid w:val="002337D1"/>
    <w:rsid w:val="00244A5B"/>
    <w:rsid w:val="00246031"/>
    <w:rsid w:val="002462F3"/>
    <w:rsid w:val="002578C6"/>
    <w:rsid w:val="0026314D"/>
    <w:rsid w:val="00265EC6"/>
    <w:rsid w:val="00275107"/>
    <w:rsid w:val="00277F06"/>
    <w:rsid w:val="002938A6"/>
    <w:rsid w:val="00294256"/>
    <w:rsid w:val="002A0EAC"/>
    <w:rsid w:val="002B77A9"/>
    <w:rsid w:val="002C55FD"/>
    <w:rsid w:val="002D7328"/>
    <w:rsid w:val="002E2389"/>
    <w:rsid w:val="002E2B29"/>
    <w:rsid w:val="002E3D6B"/>
    <w:rsid w:val="002E634C"/>
    <w:rsid w:val="002F3894"/>
    <w:rsid w:val="002F5780"/>
    <w:rsid w:val="003005AA"/>
    <w:rsid w:val="003016DA"/>
    <w:rsid w:val="00305C39"/>
    <w:rsid w:val="00323F89"/>
    <w:rsid w:val="00333BE8"/>
    <w:rsid w:val="00335362"/>
    <w:rsid w:val="0035053D"/>
    <w:rsid w:val="00351FDB"/>
    <w:rsid w:val="00381B66"/>
    <w:rsid w:val="003C4125"/>
    <w:rsid w:val="003C4A9F"/>
    <w:rsid w:val="003D36BD"/>
    <w:rsid w:val="003E2B9F"/>
    <w:rsid w:val="003F1C2C"/>
    <w:rsid w:val="003F62CA"/>
    <w:rsid w:val="003F66E9"/>
    <w:rsid w:val="00401747"/>
    <w:rsid w:val="004062BE"/>
    <w:rsid w:val="00431BDD"/>
    <w:rsid w:val="0043272F"/>
    <w:rsid w:val="00451A16"/>
    <w:rsid w:val="00456AD7"/>
    <w:rsid w:val="00492F80"/>
    <w:rsid w:val="00493DFB"/>
    <w:rsid w:val="0049660C"/>
    <w:rsid w:val="004A1B4E"/>
    <w:rsid w:val="004B122A"/>
    <w:rsid w:val="004C25ED"/>
    <w:rsid w:val="004C3811"/>
    <w:rsid w:val="004C3A5E"/>
    <w:rsid w:val="004D18DF"/>
    <w:rsid w:val="004F788C"/>
    <w:rsid w:val="005034B2"/>
    <w:rsid w:val="00524360"/>
    <w:rsid w:val="005328C7"/>
    <w:rsid w:val="00543A9F"/>
    <w:rsid w:val="0054455C"/>
    <w:rsid w:val="00566081"/>
    <w:rsid w:val="005669B3"/>
    <w:rsid w:val="005867E9"/>
    <w:rsid w:val="00591153"/>
    <w:rsid w:val="00597F1E"/>
    <w:rsid w:val="005B244C"/>
    <w:rsid w:val="005B2F53"/>
    <w:rsid w:val="005D5265"/>
    <w:rsid w:val="005D72BF"/>
    <w:rsid w:val="005F449A"/>
    <w:rsid w:val="00602BDD"/>
    <w:rsid w:val="00604746"/>
    <w:rsid w:val="0061716C"/>
    <w:rsid w:val="00630E5A"/>
    <w:rsid w:val="00631234"/>
    <w:rsid w:val="00634B9A"/>
    <w:rsid w:val="00656CCF"/>
    <w:rsid w:val="00665E62"/>
    <w:rsid w:val="00697A2D"/>
    <w:rsid w:val="006A11B5"/>
    <w:rsid w:val="006A1E90"/>
    <w:rsid w:val="006A4330"/>
    <w:rsid w:val="006B1741"/>
    <w:rsid w:val="006D391F"/>
    <w:rsid w:val="006E184E"/>
    <w:rsid w:val="006E1C3C"/>
    <w:rsid w:val="006F01D0"/>
    <w:rsid w:val="006F2580"/>
    <w:rsid w:val="006F439E"/>
    <w:rsid w:val="00703FEA"/>
    <w:rsid w:val="00711F21"/>
    <w:rsid w:val="007231E4"/>
    <w:rsid w:val="00723C63"/>
    <w:rsid w:val="00731A4A"/>
    <w:rsid w:val="00735175"/>
    <w:rsid w:val="00754F80"/>
    <w:rsid w:val="00782197"/>
    <w:rsid w:val="00795F5A"/>
    <w:rsid w:val="00797428"/>
    <w:rsid w:val="007A6A4F"/>
    <w:rsid w:val="007A6BE1"/>
    <w:rsid w:val="007C29D3"/>
    <w:rsid w:val="007C3F66"/>
    <w:rsid w:val="007C5E43"/>
    <w:rsid w:val="007D0DCD"/>
    <w:rsid w:val="008143F1"/>
    <w:rsid w:val="008167B6"/>
    <w:rsid w:val="00826E15"/>
    <w:rsid w:val="00834CED"/>
    <w:rsid w:val="00842011"/>
    <w:rsid w:val="0086642E"/>
    <w:rsid w:val="008731FE"/>
    <w:rsid w:val="00882E6A"/>
    <w:rsid w:val="00886879"/>
    <w:rsid w:val="0089674B"/>
    <w:rsid w:val="00896852"/>
    <w:rsid w:val="00896B0E"/>
    <w:rsid w:val="008A1FBE"/>
    <w:rsid w:val="008A7455"/>
    <w:rsid w:val="008B0790"/>
    <w:rsid w:val="008B3173"/>
    <w:rsid w:val="008B759E"/>
    <w:rsid w:val="008D12CA"/>
    <w:rsid w:val="008D7927"/>
    <w:rsid w:val="008E1BF9"/>
    <w:rsid w:val="00900713"/>
    <w:rsid w:val="00906B96"/>
    <w:rsid w:val="00910080"/>
    <w:rsid w:val="00910484"/>
    <w:rsid w:val="00914324"/>
    <w:rsid w:val="009171CE"/>
    <w:rsid w:val="00924DE5"/>
    <w:rsid w:val="009304C9"/>
    <w:rsid w:val="00944330"/>
    <w:rsid w:val="0095234E"/>
    <w:rsid w:val="00953F46"/>
    <w:rsid w:val="00966317"/>
    <w:rsid w:val="009778AE"/>
    <w:rsid w:val="0098236C"/>
    <w:rsid w:val="00987F64"/>
    <w:rsid w:val="009A29DF"/>
    <w:rsid w:val="009B1E51"/>
    <w:rsid w:val="009B4D8F"/>
    <w:rsid w:val="009D1786"/>
    <w:rsid w:val="009F3136"/>
    <w:rsid w:val="009F6F09"/>
    <w:rsid w:val="00A055DE"/>
    <w:rsid w:val="00A12EDC"/>
    <w:rsid w:val="00A22DB1"/>
    <w:rsid w:val="00A23092"/>
    <w:rsid w:val="00A321CD"/>
    <w:rsid w:val="00A34A3D"/>
    <w:rsid w:val="00A52E1A"/>
    <w:rsid w:val="00A64D62"/>
    <w:rsid w:val="00A740EB"/>
    <w:rsid w:val="00A96B80"/>
    <w:rsid w:val="00AA0F62"/>
    <w:rsid w:val="00AB0895"/>
    <w:rsid w:val="00AB3BD3"/>
    <w:rsid w:val="00AC4515"/>
    <w:rsid w:val="00AE0C00"/>
    <w:rsid w:val="00AF0A62"/>
    <w:rsid w:val="00AF62D2"/>
    <w:rsid w:val="00B26112"/>
    <w:rsid w:val="00B30A61"/>
    <w:rsid w:val="00B32C1C"/>
    <w:rsid w:val="00B33332"/>
    <w:rsid w:val="00B33934"/>
    <w:rsid w:val="00B36990"/>
    <w:rsid w:val="00B466D2"/>
    <w:rsid w:val="00B55848"/>
    <w:rsid w:val="00B62582"/>
    <w:rsid w:val="00B76F0E"/>
    <w:rsid w:val="00B9401E"/>
    <w:rsid w:val="00B9610B"/>
    <w:rsid w:val="00B96D04"/>
    <w:rsid w:val="00BA3E22"/>
    <w:rsid w:val="00BB1FEE"/>
    <w:rsid w:val="00BB3DC0"/>
    <w:rsid w:val="00BB48A2"/>
    <w:rsid w:val="00BD7439"/>
    <w:rsid w:val="00BD77AC"/>
    <w:rsid w:val="00BE121F"/>
    <w:rsid w:val="00BE27BC"/>
    <w:rsid w:val="00BE2E25"/>
    <w:rsid w:val="00BF1C15"/>
    <w:rsid w:val="00BF2145"/>
    <w:rsid w:val="00BF74EE"/>
    <w:rsid w:val="00C16CA6"/>
    <w:rsid w:val="00C20909"/>
    <w:rsid w:val="00C51F5E"/>
    <w:rsid w:val="00C569B0"/>
    <w:rsid w:val="00C65CBB"/>
    <w:rsid w:val="00C73174"/>
    <w:rsid w:val="00C73ED7"/>
    <w:rsid w:val="00CA49A0"/>
    <w:rsid w:val="00CA7907"/>
    <w:rsid w:val="00CB0F4A"/>
    <w:rsid w:val="00CB2040"/>
    <w:rsid w:val="00CC6689"/>
    <w:rsid w:val="00CF3351"/>
    <w:rsid w:val="00CF4AEA"/>
    <w:rsid w:val="00CF6A44"/>
    <w:rsid w:val="00CF73EA"/>
    <w:rsid w:val="00D1031F"/>
    <w:rsid w:val="00D40530"/>
    <w:rsid w:val="00D44D53"/>
    <w:rsid w:val="00D512C3"/>
    <w:rsid w:val="00D616CF"/>
    <w:rsid w:val="00D77E91"/>
    <w:rsid w:val="00D90B1A"/>
    <w:rsid w:val="00DC127B"/>
    <w:rsid w:val="00DC2B62"/>
    <w:rsid w:val="00DC30CB"/>
    <w:rsid w:val="00DD4A7A"/>
    <w:rsid w:val="00DE0FE3"/>
    <w:rsid w:val="00E06D82"/>
    <w:rsid w:val="00E137C8"/>
    <w:rsid w:val="00E24847"/>
    <w:rsid w:val="00E35D4E"/>
    <w:rsid w:val="00E35F5D"/>
    <w:rsid w:val="00E40991"/>
    <w:rsid w:val="00E42750"/>
    <w:rsid w:val="00E42FDC"/>
    <w:rsid w:val="00E56563"/>
    <w:rsid w:val="00E56B29"/>
    <w:rsid w:val="00E67F97"/>
    <w:rsid w:val="00E73333"/>
    <w:rsid w:val="00E74DDB"/>
    <w:rsid w:val="00E82196"/>
    <w:rsid w:val="00E93F89"/>
    <w:rsid w:val="00E9653E"/>
    <w:rsid w:val="00EA5B71"/>
    <w:rsid w:val="00EA6A4F"/>
    <w:rsid w:val="00EB68A5"/>
    <w:rsid w:val="00EC7F2C"/>
    <w:rsid w:val="00ED472A"/>
    <w:rsid w:val="00EF2B29"/>
    <w:rsid w:val="00EF5705"/>
    <w:rsid w:val="00F11578"/>
    <w:rsid w:val="00F14966"/>
    <w:rsid w:val="00F1503E"/>
    <w:rsid w:val="00F27D62"/>
    <w:rsid w:val="00F3317B"/>
    <w:rsid w:val="00F36CAD"/>
    <w:rsid w:val="00F378E5"/>
    <w:rsid w:val="00F538EA"/>
    <w:rsid w:val="00F57EEF"/>
    <w:rsid w:val="00F6592D"/>
    <w:rsid w:val="00F713FA"/>
    <w:rsid w:val="00F73297"/>
    <w:rsid w:val="00F764E6"/>
    <w:rsid w:val="00F83DF0"/>
    <w:rsid w:val="00F84C81"/>
    <w:rsid w:val="00FC5941"/>
    <w:rsid w:val="00FC648D"/>
    <w:rsid w:val="00FE773F"/>
    <w:rsid w:val="00FE7B38"/>
    <w:rsid w:val="03A7FDEF"/>
    <w:rsid w:val="04F0777A"/>
    <w:rsid w:val="0504A72B"/>
    <w:rsid w:val="05556440"/>
    <w:rsid w:val="0555B097"/>
    <w:rsid w:val="0827442D"/>
    <w:rsid w:val="0AE0D619"/>
    <w:rsid w:val="0BD5ED61"/>
    <w:rsid w:val="0C4CF097"/>
    <w:rsid w:val="0D71469D"/>
    <w:rsid w:val="130113C4"/>
    <w:rsid w:val="1C089D24"/>
    <w:rsid w:val="1FB20081"/>
    <w:rsid w:val="1FDF3C64"/>
    <w:rsid w:val="28A91DDD"/>
    <w:rsid w:val="2BC1295E"/>
    <w:rsid w:val="2D16668B"/>
    <w:rsid w:val="2F04F6FE"/>
    <w:rsid w:val="36D8698C"/>
    <w:rsid w:val="3769C394"/>
    <w:rsid w:val="38221839"/>
    <w:rsid w:val="3A42BF92"/>
    <w:rsid w:val="3B776417"/>
    <w:rsid w:val="3E436169"/>
    <w:rsid w:val="3E95FA3A"/>
    <w:rsid w:val="3F5A969C"/>
    <w:rsid w:val="43F35971"/>
    <w:rsid w:val="44591234"/>
    <w:rsid w:val="464E1748"/>
    <w:rsid w:val="485A1F7B"/>
    <w:rsid w:val="497F8C70"/>
    <w:rsid w:val="4AE96E71"/>
    <w:rsid w:val="4B3A66F3"/>
    <w:rsid w:val="4C48DC40"/>
    <w:rsid w:val="4F047903"/>
    <w:rsid w:val="5610028D"/>
    <w:rsid w:val="567BD714"/>
    <w:rsid w:val="57194E57"/>
    <w:rsid w:val="573536AD"/>
    <w:rsid w:val="573B8B07"/>
    <w:rsid w:val="5BD24128"/>
    <w:rsid w:val="5C4CCA47"/>
    <w:rsid w:val="5FA5A3CB"/>
    <w:rsid w:val="642BCCCD"/>
    <w:rsid w:val="642D531A"/>
    <w:rsid w:val="65503B7E"/>
    <w:rsid w:val="65C4F4AA"/>
    <w:rsid w:val="6F16B859"/>
    <w:rsid w:val="6F40659E"/>
    <w:rsid w:val="73466987"/>
    <w:rsid w:val="74CCF9B0"/>
    <w:rsid w:val="74E367CB"/>
    <w:rsid w:val="760D9888"/>
    <w:rsid w:val="7B12F16C"/>
    <w:rsid w:val="7C0DC5A0"/>
    <w:rsid w:val="7FDC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D3BB21"/>
  <w15:chartTrackingRefBased/>
  <w15:docId w15:val="{BE15FD61-2F62-4D44-B9B4-DED9A716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fr-CA"/>
    </w:rPr>
  </w:style>
  <w:style w:type="paragraph" w:styleId="Titre1">
    <w:name w:val="heading 1"/>
    <w:basedOn w:val="Normal"/>
    <w:next w:val="Normal"/>
    <w:qFormat/>
    <w:pPr>
      <w:keepNext/>
      <w:ind w:left="360"/>
      <w:jc w:val="center"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ind w:left="360"/>
      <w:jc w:val="center"/>
      <w:outlineLvl w:val="1"/>
    </w:pPr>
    <w:rPr>
      <w:b/>
      <w:sz w:val="32"/>
    </w:rPr>
  </w:style>
  <w:style w:type="paragraph" w:styleId="Titre3">
    <w:name w:val="heading 3"/>
    <w:basedOn w:val="Normal"/>
    <w:next w:val="Normal"/>
    <w:qFormat/>
    <w:pPr>
      <w:keepNext/>
      <w:ind w:left="360"/>
      <w:jc w:val="center"/>
      <w:outlineLvl w:val="2"/>
    </w:pPr>
    <w:rPr>
      <w:b/>
      <w:sz w:val="40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tabs>
        <w:tab w:val="left" w:pos="0"/>
      </w:tabs>
      <w:jc w:val="center"/>
      <w:outlineLvl w:val="4"/>
    </w:pPr>
    <w:rPr>
      <w:sz w:val="32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</w:tabs>
      <w:jc w:val="center"/>
      <w:outlineLvl w:val="5"/>
    </w:pPr>
    <w:rPr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styleId="Textedebulles">
    <w:name w:val="Balloon Text"/>
    <w:basedOn w:val="Normal"/>
    <w:semiHidden/>
    <w:rsid w:val="0007152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ED4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A29DF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rsid w:val="00782197"/>
    <w:rPr>
      <w:sz w:val="24"/>
      <w:lang w:eastAsia="fr-CA"/>
    </w:rPr>
  </w:style>
  <w:style w:type="character" w:styleId="Marquedecommentaire">
    <w:name w:val="annotation reference"/>
    <w:basedOn w:val="Policepardfaut"/>
    <w:rsid w:val="005034B2"/>
    <w:rPr>
      <w:sz w:val="16"/>
      <w:szCs w:val="16"/>
    </w:rPr>
  </w:style>
  <w:style w:type="paragraph" w:styleId="Commentaire">
    <w:name w:val="annotation text"/>
    <w:basedOn w:val="Normal"/>
    <w:link w:val="CommentaireCar"/>
    <w:rsid w:val="005034B2"/>
    <w:rPr>
      <w:sz w:val="20"/>
    </w:rPr>
  </w:style>
  <w:style w:type="character" w:customStyle="1" w:styleId="CommentaireCar">
    <w:name w:val="Commentaire Car"/>
    <w:basedOn w:val="Policepardfaut"/>
    <w:link w:val="Commentaire"/>
    <w:rsid w:val="005034B2"/>
    <w:rPr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rsid w:val="005034B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5034B2"/>
    <w:rPr>
      <w:b/>
      <w:bCs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4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1334</Characters>
  <Application>Microsoft Office Word</Application>
  <DocSecurity>4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CSMB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Gentilly</dc:creator>
  <cp:keywords/>
  <cp:lastModifiedBy>Caroline Bastien</cp:lastModifiedBy>
  <cp:revision>2</cp:revision>
  <cp:lastPrinted>2014-06-19T15:53:00Z</cp:lastPrinted>
  <dcterms:created xsi:type="dcterms:W3CDTF">2026-08-13T15:46:00Z</dcterms:created>
  <dcterms:modified xsi:type="dcterms:W3CDTF">2026-08-13T15:46:00Z</dcterms:modified>
</cp:coreProperties>
</file>